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31" w:rsidRDefault="00964631" w:rsidP="00964631">
      <w:r>
        <w:t>For the Dawson Community News</w:t>
      </w:r>
    </w:p>
    <w:p w:rsidR="008C6706" w:rsidRDefault="00964631" w:rsidP="00964631">
      <w:r>
        <w:t>Dana Nichols advises students on what classes are right for their college path.</w:t>
      </w:r>
    </w:p>
    <w:p w:rsidR="00964631" w:rsidRDefault="00964631" w:rsidP="00964631"/>
    <w:p w:rsidR="00964631" w:rsidRDefault="00964631" w:rsidP="00964631">
      <w:r w:rsidRPr="00964631">
        <w:t>Lanier Tech welcomes VP of academic affairs</w:t>
      </w:r>
    </w:p>
    <w:p w:rsidR="00964631" w:rsidRDefault="00964631" w:rsidP="00964631"/>
    <w:p w:rsidR="00964631" w:rsidRDefault="00964631" w:rsidP="00964631">
      <w:r>
        <w:t>By David Renner</w:t>
      </w:r>
    </w:p>
    <w:p w:rsidR="00964631" w:rsidRDefault="00964631" w:rsidP="00964631">
      <w:r>
        <w:t>drenner@dawsonnews.com</w:t>
      </w:r>
    </w:p>
    <w:p w:rsidR="00964631" w:rsidRDefault="00964631" w:rsidP="00964631"/>
    <w:p w:rsidR="00964631" w:rsidRDefault="00964631" w:rsidP="00964631">
      <w:r>
        <w:t>Lanier Technical College has added an administrative position in its continued endeavor of making its college experience the best for its students.</w:t>
      </w:r>
    </w:p>
    <w:p w:rsidR="00964631" w:rsidRDefault="00964631" w:rsidP="00964631"/>
    <w:p w:rsidR="00964631" w:rsidRDefault="00964631" w:rsidP="00964631">
      <w:r>
        <w:t>Dana Nichols will serve as the first ever associate vice president of academic affairs for the college.</w:t>
      </w:r>
    </w:p>
    <w:p w:rsidR="00964631" w:rsidRDefault="00964631" w:rsidP="00964631"/>
    <w:p w:rsidR="00964631" w:rsidRDefault="00964631" w:rsidP="00964631">
      <w:r>
        <w:t xml:space="preserve">According to </w:t>
      </w:r>
      <w:proofErr w:type="spellStart"/>
      <w:r>
        <w:t>Tavarez</w:t>
      </w:r>
      <w:proofErr w:type="spellEnd"/>
      <w:r>
        <w:t xml:space="preserve"> Holston, vice president of academic affairs, the position was developed to “provide academic leadership across all five of Lanier Tech’s campus locations.”</w:t>
      </w:r>
    </w:p>
    <w:p w:rsidR="00964631" w:rsidRDefault="00964631" w:rsidP="00964631"/>
    <w:p w:rsidR="00964631" w:rsidRDefault="00964631" w:rsidP="00964631">
      <w:r>
        <w:t>“Dr. Nichols is an exceptional collaborator who will excel in engaging our college community and community partners,” Holston said. “There are great things on the horizon for our college because we are blessed with great leaders. Dr. Nichols is one of those people.”</w:t>
      </w:r>
    </w:p>
    <w:p w:rsidR="00964631" w:rsidRDefault="00964631" w:rsidP="00964631"/>
    <w:p w:rsidR="00964631" w:rsidRDefault="00964631" w:rsidP="00964631">
      <w:r>
        <w:t>Nichols will be responsible for providing vision and oversight to curriculum, libraries, distance education and dual/joint enrollment across the college’s five campuses.</w:t>
      </w:r>
    </w:p>
    <w:p w:rsidR="00964631" w:rsidRDefault="00964631" w:rsidP="00964631"/>
    <w:p w:rsidR="00964631" w:rsidRDefault="00964631" w:rsidP="00964631">
      <w:r>
        <w:t>Formerly the dean of academic affairs for Lanier Technical College’s main campus, she has more than 14 years of experience in higher education in both the University System of Georgia and the Technical College System of Georgia.</w:t>
      </w:r>
    </w:p>
    <w:p w:rsidR="00964631" w:rsidRDefault="00964631" w:rsidP="00964631"/>
    <w:p w:rsidR="00964631" w:rsidRDefault="00964631" w:rsidP="00964631">
      <w:r>
        <w:lastRenderedPageBreak/>
        <w:t>“I am thrilled to serve the college in this capacity,” Nichols said. “I look forward to expanding dual and joint enrollment opportunities for our students and to ensuring that our curriculum and course offerings meet the needs of our area business and industry partners.”</w:t>
      </w:r>
    </w:p>
    <w:p w:rsidR="00964631" w:rsidRDefault="00964631" w:rsidP="00964631"/>
    <w:p w:rsidR="00964631" w:rsidRDefault="00964631" w:rsidP="00964631">
      <w:r>
        <w:t>Nichols holds dual bachelor’s degrees in English and Spanish from Mercer University and received her Ph.D. in English from Georgia State University in 2006.</w:t>
      </w:r>
    </w:p>
    <w:p w:rsidR="00964631" w:rsidRDefault="00964631" w:rsidP="00964631"/>
    <w:p w:rsidR="00964631" w:rsidRDefault="00964631" w:rsidP="00964631">
      <w:r>
        <w:t xml:space="preserve">She is a member of South Hall Rotary Club and actively participates in professional conferences and </w:t>
      </w:r>
      <w:bookmarkStart w:id="0" w:name="_GoBack"/>
      <w:bookmarkEnd w:id="0"/>
      <w:r>
        <w:t>regularly contributes to professional literature.</w:t>
      </w:r>
    </w:p>
    <w:sectPr w:rsidR="00964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31"/>
    <w:rsid w:val="008C6706"/>
    <w:rsid w:val="0096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Griffin</dc:creator>
  <cp:lastModifiedBy>Stephanie Griffin</cp:lastModifiedBy>
  <cp:revision>1</cp:revision>
  <dcterms:created xsi:type="dcterms:W3CDTF">2014-03-25T19:38:00Z</dcterms:created>
  <dcterms:modified xsi:type="dcterms:W3CDTF">2014-03-25T19:40:00Z</dcterms:modified>
</cp:coreProperties>
</file>